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F6A7" w14:textId="6737E17D" w:rsidR="006A37B9" w:rsidRDefault="006A37B9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6A37B9">
        <w:rPr>
          <w:rFonts w:ascii="Arial Narrow" w:hAnsi="Arial Narrow" w:cs="Arial"/>
          <w:b/>
          <w:sz w:val="36"/>
          <w:szCs w:val="40"/>
        </w:rPr>
        <w:t xml:space="preserve">Annexure </w:t>
      </w:r>
      <w:r w:rsidR="00D63ED2">
        <w:rPr>
          <w:rFonts w:ascii="Arial Narrow" w:hAnsi="Arial Narrow" w:cs="Arial"/>
          <w:b/>
          <w:sz w:val="36"/>
          <w:szCs w:val="40"/>
        </w:rPr>
        <w:t>E</w:t>
      </w:r>
    </w:p>
    <w:p w14:paraId="65D25ED6" w14:textId="528D1D32" w:rsidR="00D63ED2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</w:p>
    <w:p w14:paraId="0AA5DEC2" w14:textId="77777777" w:rsidR="00D63ED2" w:rsidRPr="006A37B9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</w:p>
    <w:p w14:paraId="34AA3677" w14:textId="3F1BBCDC" w:rsidR="006A37B9" w:rsidRPr="001E0896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933105">
        <w:rPr>
          <w:rFonts w:ascii="Arial Narrow" w:hAnsi="Arial Narrow" w:cs="Arial"/>
          <w:b/>
          <w:sz w:val="36"/>
          <w:szCs w:val="40"/>
        </w:rPr>
        <w:t xml:space="preserve">REFERENCE: RFP </w:t>
      </w:r>
      <w:r w:rsidR="00D63ED2">
        <w:rPr>
          <w:rFonts w:ascii="Arial Narrow" w:hAnsi="Arial Narrow" w:cs="Arial"/>
          <w:b/>
          <w:sz w:val="36"/>
          <w:szCs w:val="40"/>
        </w:rPr>
        <w:t>02</w:t>
      </w:r>
      <w:r w:rsidRPr="001E0896">
        <w:rPr>
          <w:rFonts w:ascii="Arial Narrow" w:hAnsi="Arial Narrow" w:cs="Arial"/>
          <w:b/>
          <w:sz w:val="36"/>
          <w:szCs w:val="40"/>
        </w:rPr>
        <w:t>/202</w:t>
      </w:r>
      <w:r w:rsidR="00D63ED2">
        <w:rPr>
          <w:rFonts w:ascii="Arial Narrow" w:hAnsi="Arial Narrow" w:cs="Arial"/>
          <w:b/>
          <w:sz w:val="36"/>
          <w:szCs w:val="40"/>
        </w:rPr>
        <w:t>2</w:t>
      </w:r>
    </w:p>
    <w:p w14:paraId="00F83B04" w14:textId="77777777" w:rsidR="006A37B9" w:rsidRPr="00A41F82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sz w:val="36"/>
          <w:szCs w:val="40"/>
        </w:rPr>
      </w:pPr>
      <w:r w:rsidRPr="00A41F82">
        <w:rPr>
          <w:rFonts w:ascii="Arial Narrow" w:hAnsi="Arial Narrow" w:cs="Arial"/>
          <w:b/>
          <w:sz w:val="36"/>
          <w:szCs w:val="40"/>
        </w:rPr>
        <w:t>REQUEST FOR PROPOSAL</w:t>
      </w:r>
    </w:p>
    <w:p w14:paraId="4DFCBC61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3D3AA5B" w14:textId="77777777" w:rsidR="006A37B9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>DESCRIPTION:</w:t>
      </w:r>
    </w:p>
    <w:p w14:paraId="1A3B578D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1222969E" w14:textId="77777777" w:rsidR="00D63ED2" w:rsidRPr="00930BFD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>APPOINTMENT OF</w:t>
      </w:r>
      <w:r>
        <w:rPr>
          <w:rFonts w:ascii="Arial Narrow" w:hAnsi="Arial Narrow" w:cs="Arial"/>
          <w:b/>
          <w:bCs/>
          <w:sz w:val="32"/>
          <w:szCs w:val="40"/>
        </w:rPr>
        <w:t xml:space="preserve"> A</w:t>
      </w: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 </w:t>
      </w:r>
      <w:r>
        <w:rPr>
          <w:rFonts w:ascii="Arial Narrow" w:hAnsi="Arial Narrow" w:cs="Arial"/>
          <w:b/>
          <w:bCs/>
          <w:sz w:val="32"/>
          <w:szCs w:val="40"/>
        </w:rPr>
        <w:t xml:space="preserve">VAT REFUND ADMINISTRATOR </w:t>
      </w:r>
    </w:p>
    <w:p w14:paraId="7F1E38F3" w14:textId="53F8F49A" w:rsidR="006A37B9" w:rsidRPr="00D63ED2" w:rsidRDefault="006A37B9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Cs/>
          <w:sz w:val="32"/>
          <w:szCs w:val="40"/>
        </w:rPr>
      </w:pPr>
      <w:r w:rsidRPr="00930BFD">
        <w:rPr>
          <w:rFonts w:ascii="Arial Narrow" w:hAnsi="Arial Narrow" w:cs="Arial"/>
          <w:bCs/>
          <w:sz w:val="32"/>
          <w:szCs w:val="40"/>
        </w:rPr>
        <w:t xml:space="preserve"> </w:t>
      </w:r>
      <w:r w:rsidRPr="00930BFD">
        <w:rPr>
          <w:rFonts w:ascii="Arial Narrow" w:hAnsi="Arial Narrow" w:cs="Arial"/>
          <w:b/>
          <w:bCs/>
          <w:sz w:val="36"/>
          <w:szCs w:val="40"/>
        </w:rPr>
        <w:t xml:space="preserve"> </w:t>
      </w:r>
    </w:p>
    <w:p w14:paraId="457BBA9D" w14:textId="5C6B5A85" w:rsidR="006A37B9" w:rsidRPr="00EA2F5F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DATE ISSUED: </w:t>
      </w:r>
      <w:r w:rsidR="00844B24">
        <w:rPr>
          <w:rFonts w:ascii="Arial Narrow" w:hAnsi="Arial Narrow" w:cs="Arial"/>
          <w:b/>
          <w:bCs/>
          <w:sz w:val="32"/>
          <w:szCs w:val="40"/>
        </w:rPr>
        <w:t>1</w:t>
      </w:r>
      <w:r w:rsidR="00D63ED2">
        <w:rPr>
          <w:rFonts w:ascii="Arial Narrow" w:hAnsi="Arial Narrow" w:cs="Arial"/>
          <w:b/>
          <w:bCs/>
          <w:sz w:val="32"/>
          <w:szCs w:val="40"/>
        </w:rPr>
        <w:t>8 JULY</w:t>
      </w: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 2022</w:t>
      </w:r>
    </w:p>
    <w:p w14:paraId="36B2E816" w14:textId="372DD447" w:rsidR="006A37B9" w:rsidRPr="00EA2F5F" w:rsidRDefault="00323897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>
        <w:rPr>
          <w:rFonts w:ascii="Arial Narrow" w:hAnsi="Arial Narrow" w:cs="Arial"/>
          <w:b/>
          <w:bCs/>
          <w:sz w:val="32"/>
          <w:szCs w:val="40"/>
        </w:rPr>
        <w:t xml:space="preserve">NON- COMPULSORY </w:t>
      </w:r>
      <w:r w:rsidR="00FE6080">
        <w:rPr>
          <w:rFonts w:ascii="Arial Narrow" w:hAnsi="Arial Narrow" w:cs="Arial"/>
          <w:b/>
          <w:bCs/>
          <w:sz w:val="32"/>
          <w:szCs w:val="40"/>
        </w:rPr>
        <w:t xml:space="preserve">BRIEFING SESSION: </w:t>
      </w:r>
      <w:r w:rsidR="00844B24">
        <w:rPr>
          <w:rFonts w:ascii="Arial Narrow" w:hAnsi="Arial Narrow" w:cs="Arial"/>
          <w:b/>
          <w:bCs/>
          <w:sz w:val="32"/>
          <w:szCs w:val="40"/>
        </w:rPr>
        <w:t>25</w:t>
      </w:r>
      <w:r w:rsidR="00D63ED2">
        <w:rPr>
          <w:rFonts w:ascii="Arial Narrow" w:hAnsi="Arial Narrow" w:cs="Arial"/>
          <w:b/>
          <w:bCs/>
          <w:sz w:val="32"/>
          <w:szCs w:val="40"/>
        </w:rPr>
        <w:t xml:space="preserve"> JULY</w:t>
      </w:r>
      <w:r w:rsidR="00FE6080">
        <w:rPr>
          <w:rFonts w:ascii="Arial Narrow" w:hAnsi="Arial Narrow" w:cs="Arial"/>
          <w:b/>
          <w:bCs/>
          <w:sz w:val="32"/>
          <w:szCs w:val="40"/>
        </w:rPr>
        <w:t xml:space="preserve"> 2022, 1</w:t>
      </w:r>
      <w:r w:rsidR="00844B24">
        <w:rPr>
          <w:rFonts w:ascii="Arial Narrow" w:hAnsi="Arial Narrow" w:cs="Arial"/>
          <w:b/>
          <w:bCs/>
          <w:sz w:val="32"/>
          <w:szCs w:val="40"/>
        </w:rPr>
        <w:t>1</w:t>
      </w:r>
      <w:r w:rsidR="00FE6080">
        <w:rPr>
          <w:rFonts w:ascii="Arial Narrow" w:hAnsi="Arial Narrow" w:cs="Arial"/>
          <w:b/>
          <w:bCs/>
          <w:sz w:val="32"/>
          <w:szCs w:val="40"/>
        </w:rPr>
        <w:t>H00</w:t>
      </w:r>
    </w:p>
    <w:p w14:paraId="087E5FAC" w14:textId="7ACEC63B" w:rsidR="006A37B9" w:rsidRPr="00930BFD" w:rsidRDefault="006A37B9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CLOSING DATE:  </w:t>
      </w:r>
      <w:r w:rsidR="00844B24">
        <w:rPr>
          <w:rFonts w:ascii="Arial Narrow" w:hAnsi="Arial Narrow" w:cs="Arial"/>
          <w:b/>
          <w:bCs/>
          <w:sz w:val="32"/>
          <w:szCs w:val="40"/>
        </w:rPr>
        <w:t>16</w:t>
      </w:r>
      <w:r w:rsidR="00D63ED2">
        <w:rPr>
          <w:rFonts w:ascii="Arial Narrow" w:hAnsi="Arial Narrow" w:cs="Arial"/>
          <w:b/>
          <w:bCs/>
          <w:sz w:val="32"/>
          <w:szCs w:val="40"/>
        </w:rPr>
        <w:t xml:space="preserve"> AUGUST</w:t>
      </w: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 2022, 1</w:t>
      </w:r>
      <w:r w:rsidR="00D63ED2">
        <w:rPr>
          <w:rFonts w:ascii="Arial Narrow" w:hAnsi="Arial Narrow" w:cs="Arial"/>
          <w:b/>
          <w:bCs/>
          <w:sz w:val="32"/>
          <w:szCs w:val="40"/>
        </w:rPr>
        <w:t>1</w:t>
      </w:r>
      <w:r w:rsidRPr="00EA2F5F">
        <w:rPr>
          <w:rFonts w:ascii="Arial Narrow" w:hAnsi="Arial Narrow" w:cs="Arial"/>
          <w:b/>
          <w:bCs/>
          <w:sz w:val="32"/>
          <w:szCs w:val="40"/>
        </w:rPr>
        <w:t>H00</w:t>
      </w:r>
    </w:p>
    <w:p w14:paraId="3C7BAB95" w14:textId="77777777" w:rsidR="006A37B9" w:rsidRDefault="006A37B9"/>
    <w:p w14:paraId="67E8BEB0" w14:textId="2D21406A" w:rsidR="005B0A26" w:rsidRDefault="005B0A26"/>
    <w:p w14:paraId="616FB680" w14:textId="15B9315B" w:rsidR="006A37B9" w:rsidRDefault="006A37B9"/>
    <w:p w14:paraId="700F6B4A" w14:textId="7D5F607B" w:rsidR="00D63ED2" w:rsidRDefault="00844B24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44"/>
          <w:szCs w:val="44"/>
          <w:lang w:val="en-US"/>
        </w:rPr>
      </w:pPr>
      <w:hyperlink r:id="rId6" w:tgtFrame="_blank" w:history="1">
        <w:r w:rsidR="00D63ED2" w:rsidRPr="00D63ED2">
          <w:rPr>
            <w:rFonts w:ascii="Arial Narrow" w:eastAsia="Calibri" w:hAnsi="Arial Narrow" w:cs="Segoe UI Semibold"/>
            <w:color w:val="6264A7"/>
            <w:sz w:val="44"/>
            <w:szCs w:val="44"/>
            <w:u w:val="single"/>
            <w:lang w:val="en-US"/>
          </w:rPr>
          <w:t>Click here to join the meeting</w:t>
        </w:r>
      </w:hyperlink>
    </w:p>
    <w:p w14:paraId="4F0537F5" w14:textId="164093CA" w:rsidR="00D63ED2" w:rsidRDefault="00D63ED2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44"/>
          <w:szCs w:val="44"/>
          <w:lang w:val="en-US"/>
        </w:rPr>
      </w:pPr>
    </w:p>
    <w:p w14:paraId="4672616F" w14:textId="2D10A9E1" w:rsidR="00D63ED2" w:rsidRDefault="00D63ED2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44"/>
          <w:szCs w:val="44"/>
          <w:lang w:val="en-US"/>
        </w:rPr>
      </w:pPr>
    </w:p>
    <w:p w14:paraId="7351EC4F" w14:textId="4704839B" w:rsidR="00D63ED2" w:rsidRPr="00D63ED2" w:rsidRDefault="00D63ED2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28"/>
          <w:szCs w:val="28"/>
          <w:lang w:val="en-US"/>
        </w:rPr>
      </w:pPr>
      <w:r w:rsidRPr="00D63ED2">
        <w:rPr>
          <w:rFonts w:ascii="Arial Narrow" w:eastAsia="Calibri" w:hAnsi="Arial Narrow" w:cs="Segoe UI"/>
          <w:color w:val="252424"/>
          <w:sz w:val="28"/>
          <w:szCs w:val="28"/>
          <w:lang w:val="en-US"/>
        </w:rPr>
        <w:t>Note: Right click and open hyperlink.</w:t>
      </w:r>
    </w:p>
    <w:p w14:paraId="7CA73643" w14:textId="35D9B01C" w:rsidR="006A37B9" w:rsidRDefault="006A37B9"/>
    <w:p w14:paraId="7B46011A" w14:textId="47A547F8" w:rsidR="006A37B9" w:rsidRDefault="006A37B9"/>
    <w:sectPr w:rsidR="006A37B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DB3F" w14:textId="77777777" w:rsidR="00D63ED2" w:rsidRDefault="00D63ED2" w:rsidP="00D63ED2">
      <w:pPr>
        <w:spacing w:after="0" w:line="240" w:lineRule="auto"/>
      </w:pPr>
      <w:r>
        <w:separator/>
      </w:r>
    </w:p>
  </w:endnote>
  <w:endnote w:type="continuationSeparator" w:id="0">
    <w:p w14:paraId="62F2FC06" w14:textId="77777777" w:rsidR="00D63ED2" w:rsidRDefault="00D63ED2" w:rsidP="00D6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37505" w14:textId="77777777" w:rsidR="00D63ED2" w:rsidRDefault="00D63ED2" w:rsidP="00D63ED2">
      <w:pPr>
        <w:spacing w:after="0" w:line="240" w:lineRule="auto"/>
      </w:pPr>
      <w:r>
        <w:separator/>
      </w:r>
    </w:p>
  </w:footnote>
  <w:footnote w:type="continuationSeparator" w:id="0">
    <w:p w14:paraId="25931CDE" w14:textId="77777777" w:rsidR="00D63ED2" w:rsidRDefault="00D63ED2" w:rsidP="00D6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13C1A" w14:textId="24BD9449" w:rsidR="00D63ED2" w:rsidRDefault="00D63ED2" w:rsidP="00D63ED2">
    <w:pPr>
      <w:pStyle w:val="Header"/>
      <w:jc w:val="right"/>
    </w:pPr>
    <w:r w:rsidRPr="00D63ED2">
      <w:rPr>
        <w:rFonts w:ascii="Arial" w:eastAsia="Times New Roman" w:hAnsi="Arial" w:cs="Times New Roman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7EE836C" wp14:editId="67CD1715">
          <wp:simplePos x="0" y="0"/>
          <wp:positionH relativeFrom="column">
            <wp:posOffset>5262113</wp:posOffset>
          </wp:positionH>
          <wp:positionV relativeFrom="paragraph">
            <wp:posOffset>-129840</wp:posOffset>
          </wp:positionV>
          <wp:extent cx="1036320" cy="288925"/>
          <wp:effectExtent l="0" t="0" r="0" b="0"/>
          <wp:wrapTight wrapText="bothSides">
            <wp:wrapPolygon edited="0">
              <wp:start x="0" y="0"/>
              <wp:lineTo x="0" y="19938"/>
              <wp:lineTo x="21044" y="19938"/>
              <wp:lineTo x="21044" y="0"/>
              <wp:lineTo x="0" y="0"/>
            </wp:wrapPolygon>
          </wp:wrapTight>
          <wp:docPr id="5" name="Picture 5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ue and white logo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B9"/>
    <w:rsid w:val="00323897"/>
    <w:rsid w:val="005B0A26"/>
    <w:rsid w:val="0063311C"/>
    <w:rsid w:val="006A37B9"/>
    <w:rsid w:val="00844B24"/>
    <w:rsid w:val="00D63ED2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DD0F"/>
  <w15:chartTrackingRefBased/>
  <w15:docId w15:val="{FFCF3AEF-B7A3-431B-8B7C-C6C66A2B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37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7B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ED2"/>
  </w:style>
  <w:style w:type="paragraph" w:styleId="Footer">
    <w:name w:val="footer"/>
    <w:basedOn w:val="Normal"/>
    <w:link w:val="FooterChar"/>
    <w:uiPriority w:val="99"/>
    <w:unhideWhenUsed/>
    <w:rsid w:val="00D6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l/meetup-join/19%3ameeting_Mzk3N2U1MzctMmMwZS00ZmU2LTg3MWItNzcwZDYzZTMzYjZm%40thread.v2/0?context=%7b%22Tid%22%3a%222fc8b005-cac5-4df9-b0fa-2b50ea78e23e%22%2c%22Oid%22%3a%226e824243-f7b8-4c7e-ae7c-5038e775a755%22%7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Jordaan</dc:creator>
  <cp:keywords/>
  <dc:description/>
  <cp:lastModifiedBy>Pfarelo Netshiongolwe</cp:lastModifiedBy>
  <cp:revision>4</cp:revision>
  <dcterms:created xsi:type="dcterms:W3CDTF">2022-07-04T11:10:00Z</dcterms:created>
  <dcterms:modified xsi:type="dcterms:W3CDTF">2022-07-11T09:06:00Z</dcterms:modified>
</cp:coreProperties>
</file>